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drawing>
          <wp:inline distB="0" distT="0" distL="0" distR="0">
            <wp:extent cx="821055" cy="1143000"/>
            <wp:effectExtent b="0" l="0" r="0" t="0"/>
            <wp:docPr descr="Macintosh HD:Users:al_gonzalez:Sites:eagle:classpages:eagle2a.gif" id="1" name="image02.gif"/>
            <a:graphic>
              <a:graphicData uri="http://schemas.openxmlformats.org/drawingml/2006/picture">
                <pic:pic>
                  <pic:nvPicPr>
                    <pic:cNvPr descr="Macintosh HD:Users:al_gonzalez:Sites:eagle:classpages:eagle2a.gif" id="0" name="image02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CMS Choose-A-Thon!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Chimacum Middle School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 is holding a Choose-A-Thon fundraiser to support our school’s outdoor activities.  Students are being asked to: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Choose an activity they will do to raise money: Throw Football Through Target; Shoot Soccer Goals; Free Throws;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Walk/Run/Jog;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a Book;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Volleyball Serves;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Hula-Hoop; Jump Rope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Between now and February 10th ask family and family friends to support the fundraiser by pledging either a small amount per goal/basket/lap/page read, etc. or by donating a flat amount.  Students have received pledge sheets for recording this information.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February 10 students who have gotten pledges will participate in their chosen activity.  They will keep track of how many laps they walk, etc.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February 10 students will notify their pledge donors, collect money, and turn in the money to the school.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provide supervised areas for reading/study hall for those students who prefer not to participate.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drawing>
          <wp:inline distB="0" distT="0" distL="0" distR="0">
            <wp:extent cx="652145" cy="558800"/>
            <wp:effectExtent b="0" l="0" r="0" t="0"/>
            <wp:docPr descr="Macintosh HD:Users:al_gonzalez:Desktop:melty_icecream_cone_l.png" id="2" name="image03.png"/>
            <a:graphic>
              <a:graphicData uri="http://schemas.openxmlformats.org/drawingml/2006/picture">
                <pic:pic>
                  <pic:nvPicPr>
                    <pic:cNvPr descr="Macintosh HD:Users:al_gonzalez:Desktop:melty_icecream_cone_l.png"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fun way for students to help raise money for outdoor education. If we reach our fundraising goal with this event,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graders can earn an ice cream party and other prizes! We appreciate your support!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9womftgnvr50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contact any of the three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 teachers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al_gonzalez@csd49.org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joni_langston@csd49.org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shawn_meacham@csd49.org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any questions!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shawn_meacham@csd49.org" TargetMode="External"/><Relationship Id="rId5" Type="http://schemas.openxmlformats.org/officeDocument/2006/relationships/image" Target="media/image02.gif"/><Relationship Id="rId6" Type="http://schemas.openxmlformats.org/officeDocument/2006/relationships/image" Target="media/image03.png"/><Relationship Id="rId7" Type="http://schemas.openxmlformats.org/officeDocument/2006/relationships/hyperlink" Target="mailto:al_gonzalez@csd49.org" TargetMode="External"/><Relationship Id="rId8" Type="http://schemas.openxmlformats.org/officeDocument/2006/relationships/hyperlink" Target="mailto:joni_langston@csd49.org" TargetMode="External"/></Relationships>
</file>